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>
      <w:pPr>
        <w:pStyle w:val="NoSpacing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Безопасность на водоемах в летний период</w:t>
      </w:r>
    </w:p>
    <w:p>
      <w:pPr>
        <w:pStyle w:val="NoSpacing"/>
        <w:ind w:firstLine="567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                      и подводные холодные ключи.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Летом на водоемах следует соблюдать определенные правила безопасного поведения. Во-первых, следует избегать купания в незнакомых местах, специально не оборудованных для этой цели.</w:t>
      </w:r>
      <w:bookmarkStart w:id="0" w:name="_GoBack"/>
      <w:bookmarkEnd w:id="0"/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Во-вторых, при купании запрещается: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заплывать за границы зоны купания;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подплывать к движущимся судам, лодкам, катерам, катамаранам, гидроциклам;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нырять и долго находиться под водой;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прыгать в воду в незнакомых местах, с причалов и др. сооружений,                   не приспособленных для этих целей;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долго находиться в холодной воде;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купаться на голодный желудок;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проводить в воде игры, связанные с нырянием и захватом друг друга;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плавать на досках, лежаках, бревнах, надувных матрасах и камерах                    (за пределы нормы заплыва);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подавать крики ложной тревоги;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приводить с собой собак и др. животных.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Необходимо уметь не только плавать, но и отдыхать на воде.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КАТЕГОРИЧЕСКИ ЗАПРЕЩАЕТСЯ купание на водных объектах, оборудованных предупреждающими аншлагами - «КУПАНИЕ ЗАПРЕЩЕНО!».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УВАЖАЕМЫЕ РОДИТЕЛИ! Безопасность жизни детей на водоемах               во многих случаях зависит ТОЛЬКО ОТ ВАС!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наступлением теплой погоды, в целях недопущения гибели детей на водоемах в летний период отдел надзорной деятельности и профилактической                работы по Новоалександровскому и Красногвардейскому муниципальным                       округам управления надзорной деятельности и профилактической работы                  Главного управления МЧС России по Ставропольскому краю обращается к Вам            с убедительной просьбой: провести разъяснительную работу о правилах поведения на природных и искусственных водоемах и о последствиях                            их нарушения. Этим Вы предупредите несчастные случаи с Вашими детьми                 на воде, от этого зависит жизнь Ваших детей сегодня и завтра.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sectPr>
      <w:type w:val="nextPage"/>
      <w:pgSz w:w="11906" w:h="16838"/>
      <w:pgMar w:left="1417" w:right="567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93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fe310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LibreOffice/6.4.4.2$Linux_X86_64 LibreOffice_project/40$Build-2</Application>
  <Pages>1</Pages>
  <Words>297</Words>
  <Characters>1864</Characters>
  <CharactersWithSpaces>2321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2025-05-22T13:16:00Z</dcterms:created>
  <dc:creator>ШиряевВВ</dc:creator>
  <dc:description/>
  <dc:language>ru-RU</dc:language>
  <cp:lastModifiedBy/>
  <dcterms:modified xsi:type="dcterms:W3CDTF">2025-05-22T16:24:32Z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