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media/image1.jpeg" ContentType="image/jpe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right"/>
        <w:textAlignment w:val="baseline"/>
        <w:outlineLvl w:val="0"/>
        <w:rPr>
          <w:rFonts w:ascii="Tinos" w:hAnsi="Tinos"/>
          <w:b w:val="false"/>
          <w:bCs w:val="false"/>
        </w:rPr>
      </w:pPr>
      <w:r>
        <w:rPr>
          <w:rFonts w:ascii="Tinos" w:hAnsi="Tinos"/>
          <w:b w:val="false"/>
          <w:bCs w:val="false"/>
        </w:rPr>
        <w:t>Приложение 2</w:t>
      </w:r>
    </w:p>
    <w:p>
      <w:pPr>
        <w:pStyle w:val="Normal"/>
        <w:numPr>
          <w:ilvl w:val="0"/>
          <w:numId w:val="0"/>
        </w:numPr>
        <w:spacing w:lineRule="auto" w:line="240" w:before="0" w:after="240"/>
        <w:ind w:left="0" w:hanging="0"/>
        <w:jc w:val="center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kern w:val="2"/>
          <w:sz w:val="28"/>
          <w:szCs w:val="28"/>
          <w:lang w:eastAsia="ru-RU"/>
        </w:rPr>
        <w:t>Правила безопасного поведения в детском лагере</w:t>
      </w:r>
    </w:p>
    <w:p>
      <w:pPr>
        <w:pStyle w:val="Normal"/>
        <w:spacing w:lineRule="atLeast" w:line="383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/>
        <w:drawing>
          <wp:inline distT="0" distB="0" distL="0" distR="0">
            <wp:extent cx="3467735" cy="3456305"/>
            <wp:effectExtent l="0" t="0" r="0" b="0"/>
            <wp:docPr id="1" name="Рисунок 1" descr="Правила безопасного поведения в детском лагере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Правила безопасного поведения в детском лагере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735" cy="3456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Общие правила поведения детей (подростков) в лагере: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1.Необходимо соблюдать режим дня лагеря, общие санитарно-гигиенические нормы (умываться, причесываться, принимать душ, одеваться по погоде и т.д.).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2.Каждый ребенок (подросток) обязан соблюдать все установленные в лагере правила, в том числе правила противопожарной безопасности, правила проведения морских купаний, экскурсий, автобусных поездок, походов и т.п.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3.Ребенок (подросток) обязан быть вместе с отрядом. При необходимости отлучиться обязательно разрешение своего вожатого.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4.Выход за территорию лагеря допускается только с разрешения начальника смены (или директора) и только в сопровождении вожатого.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5.Каждый ребенок (подросток) и сотрудник лагеря должен беречь зеленые насаждения на территории лагеря, соблюдать чистоту.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6.Нельзя есть незнакомые ягоды, плоды.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7.В случае ухудшения самочувствия необходимо сообщать вожатым.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8.Необходимо соблюдать правила поведения в общественных местах - словами, действиями и поведением не мешать окружающим, не оскорблять                   их эстетическое чувство.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9.В лагере запрещается курить и употреблять спиртные напитки.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10.Необходимо бережно относиться к личному имуществу и имуществу лагеря.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Правила противопожарной безопасности: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1.Необходимо знать план эвакуации спального корпуса. В случае обнаружения признаков возгорания незамедлительно покинуть здание и сообщить любому взрослому.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2.Запрещается разводить огонь в помещениях, на территории лагеря                       и в походах.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3.Не разрешается пользоваться электроприборами без разрешения вожатого.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4.В лагере курить запрещено.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5.Легковоспламеняющиеся предметы следует сдать на хранение вожатым.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pacing w:val="3"/>
          <w:sz w:val="28"/>
          <w:szCs w:val="28"/>
          <w:lang w:eastAsia="ru-RU"/>
        </w:rPr>
        <w:t>6.Не разрешается трогать провисающие, торчащие провода. О наличии таких проводов следует сообщить вожатому. </w:t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  <w:t>В случае чрезвычайных ситуаций необходимо звонить (звонок бесплатный): «01» — единый номер пожарных и спасателей с городского телефона; «101» — единый номер вызова пожарных и спасателей с мобильных устройств; «112» — единый номер вызова экстренных служб;</w:t>
      </w:r>
    </w:p>
    <w:p>
      <w:pPr>
        <w:pStyle w:val="NoSpacing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cs="Times New Roman" w:ascii="Times New Roman" w:hAnsi="Times New Roman"/>
          <w:sz w:val="28"/>
          <w:szCs w:val="28"/>
          <w:lang w:eastAsia="ru-RU"/>
        </w:rPr>
      </w:r>
    </w:p>
    <w:p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417" w:right="567" w:gutter="0" w:header="567" w:top="1119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spacing w:before="0" w:after="200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settings.xml><?xml version="1.0" encoding="utf-8"?>
<w:settings xmlns:w="http://schemas.openxmlformats.org/wordprocessingml/2006/main">
  <w:zoom w:percent="214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9"/>
    <w:qFormat/>
    <w:rsid w:val="004805b3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4805b3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3" w:customStyle="1">
    <w:name w:val="Текст выноски Знак"/>
    <w:basedOn w:val="DefaultParagraphFont"/>
    <w:uiPriority w:val="99"/>
    <w:semiHidden/>
    <w:qFormat/>
    <w:rsid w:val="004805b3"/>
    <w:rPr>
      <w:rFonts w:ascii="Tahoma" w:hAnsi="Tahoma" w:cs="Tahoma"/>
      <w:sz w:val="16"/>
      <w:szCs w:val="16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rmalWeb">
    <w:name w:val="Normal (Web)"/>
    <w:basedOn w:val="Normal"/>
    <w:uiPriority w:val="99"/>
    <w:semiHidden/>
    <w:unhideWhenUsed/>
    <w:qFormat/>
    <w:rsid w:val="004805b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uiPriority w:val="99"/>
    <w:semiHidden/>
    <w:unhideWhenUsed/>
    <w:qFormat/>
    <w:rsid w:val="004805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4805b3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9">
    <w:name w:val="Верхний и нижний колонтитулы"/>
    <w:basedOn w:val="Normal"/>
    <w:qFormat/>
    <w:pPr>
      <w:suppressLineNumbers/>
      <w:tabs>
        <w:tab w:val="clear" w:pos="708"/>
        <w:tab w:val="center" w:pos="4961" w:leader="none"/>
        <w:tab w:val="right" w:pos="9922" w:leader="none"/>
      </w:tabs>
    </w:pPr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Style19"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69.mchs.gov.ru/uploads/resize_cache/news/2024-05-25/pravila-bezopasnogo-povedeniya-v-detskom-lagere_17166313991576748278__2000x2000.jpg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LibreOffice/7.5.2.1$Linux_X86_64 LibreOffice_project/50$Build-1</Application>
  <AppVersion>15.0000</AppVersion>
  <DocSecurity>0</DocSecurity>
  <Pages>2</Pages>
  <Words>250</Words>
  <Characters>1796</Characters>
  <CharactersWithSpaces>2068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2025-05-22T13:23:00Z</dcterms:created>
  <dc:creator>ШиряевВВ</dc:creator>
  <dc:description/>
  <dc:language>ru-RU</dc:language>
  <cp:lastModifiedBy/>
  <dcterms:modified xsi:type="dcterms:W3CDTF">2026-04-15T10:31:41Z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